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7" w:rsidRPr="003D31FD" w:rsidRDefault="00CA4447" w:rsidP="000675DA">
      <w:pPr>
        <w:spacing w:after="0" w:line="20" w:lineRule="atLeast"/>
        <w:jc w:val="center"/>
        <w:rPr>
          <w:b/>
          <w:i/>
          <w:color w:val="333399"/>
          <w:lang w:val="en-US"/>
        </w:rPr>
      </w:pPr>
      <w:r w:rsidRPr="003D31FD">
        <w:rPr>
          <w:b/>
          <w:i/>
          <w:color w:val="333399"/>
          <w:lang w:val="en-GB"/>
        </w:rPr>
        <w:t xml:space="preserve">9-sinf </w:t>
      </w:r>
      <w:proofErr w:type="spellStart"/>
      <w:r>
        <w:rPr>
          <w:b/>
          <w:i/>
          <w:color w:val="333399"/>
          <w:lang w:val="en-GB"/>
        </w:rPr>
        <w:t>ona</w:t>
      </w:r>
      <w:proofErr w:type="spellEnd"/>
      <w:r>
        <w:rPr>
          <w:b/>
          <w:i/>
          <w:color w:val="333399"/>
          <w:lang w:val="en-GB"/>
        </w:rPr>
        <w:t xml:space="preserve"> </w:t>
      </w:r>
      <w:proofErr w:type="spellStart"/>
      <w:r>
        <w:rPr>
          <w:b/>
          <w:i/>
          <w:color w:val="333399"/>
          <w:lang w:val="en-GB"/>
        </w:rPr>
        <w:t>tili</w:t>
      </w:r>
      <w:proofErr w:type="spellEnd"/>
      <w:r>
        <w:rPr>
          <w:b/>
          <w:i/>
          <w:color w:val="333399"/>
          <w:lang w:val="en-GB"/>
        </w:rPr>
        <w:t xml:space="preserve"> </w:t>
      </w:r>
      <w:proofErr w:type="spellStart"/>
      <w:proofErr w:type="gramStart"/>
      <w:r>
        <w:rPr>
          <w:b/>
          <w:i/>
          <w:color w:val="333399"/>
          <w:lang w:val="en-GB"/>
        </w:rPr>
        <w:t>va</w:t>
      </w:r>
      <w:proofErr w:type="spellEnd"/>
      <w:proofErr w:type="gramEnd"/>
      <w:r>
        <w:rPr>
          <w:b/>
          <w:i/>
          <w:color w:val="333399"/>
          <w:lang w:val="en-GB"/>
        </w:rPr>
        <w:t xml:space="preserve"> </w:t>
      </w:r>
      <w:proofErr w:type="spellStart"/>
      <w:r>
        <w:rPr>
          <w:b/>
          <w:i/>
          <w:color w:val="333399"/>
          <w:lang w:val="en-GB"/>
        </w:rPr>
        <w:t>adabiyoti</w:t>
      </w:r>
      <w:proofErr w:type="spellEnd"/>
      <w:r>
        <w:rPr>
          <w:b/>
          <w:i/>
          <w:color w:val="333399"/>
          <w:lang w:val="en-GB"/>
        </w:rPr>
        <w:t xml:space="preserve"> </w:t>
      </w:r>
      <w:proofErr w:type="spellStart"/>
      <w:r w:rsidRPr="003D31FD">
        <w:rPr>
          <w:b/>
          <w:i/>
          <w:color w:val="333399"/>
          <w:lang w:val="en-US"/>
        </w:rPr>
        <w:t>fanidan</w:t>
      </w:r>
      <w:proofErr w:type="spellEnd"/>
      <w:r w:rsidRPr="003D31FD">
        <w:rPr>
          <w:b/>
          <w:i/>
          <w:color w:val="333399"/>
          <w:lang w:val="en-US"/>
        </w:rPr>
        <w:t xml:space="preserve"> test </w:t>
      </w:r>
      <w:proofErr w:type="spellStart"/>
      <w:r w:rsidRPr="003D31FD">
        <w:rPr>
          <w:b/>
          <w:i/>
          <w:color w:val="333399"/>
          <w:lang w:val="en-US"/>
        </w:rPr>
        <w:t>savollari</w:t>
      </w:r>
      <w:proofErr w:type="spellEnd"/>
    </w:p>
    <w:p w:rsidR="00CA4447" w:rsidRPr="003D31FD" w:rsidRDefault="00CA4447" w:rsidP="000675DA">
      <w:pPr>
        <w:spacing w:after="0" w:line="20" w:lineRule="atLeast"/>
        <w:jc w:val="center"/>
        <w:rPr>
          <w:color w:val="333399"/>
          <w:lang w:val="en-GB"/>
        </w:rPr>
      </w:pP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 w:rsidRPr="003D31FD">
        <w:rPr>
          <w:color w:val="333399"/>
          <w:lang w:val="en-GB"/>
        </w:rPr>
        <w:t>1.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Lirik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asarda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tuyg`u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o`ylari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tasvirlangan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shaxs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obraziga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nima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deyiladi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lirik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qahramon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timsol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badiiy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qahramon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obraz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2. </w:t>
      </w:r>
      <w:proofErr w:type="spellStart"/>
      <w:r w:rsidRPr="003D31FD">
        <w:rPr>
          <w:color w:val="333399"/>
          <w:lang w:val="en-GB"/>
        </w:rPr>
        <w:t>Adabiyotshunoslikka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lirik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qahramon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tushunchasini</w:t>
      </w:r>
      <w:proofErr w:type="spellEnd"/>
      <w:r w:rsidRPr="003D31FD">
        <w:rPr>
          <w:color w:val="333399"/>
          <w:lang w:val="en-GB"/>
        </w:rPr>
        <w:t xml:space="preserve"> ilk </w:t>
      </w:r>
      <w:proofErr w:type="spellStart"/>
      <w:proofErr w:type="gramStart"/>
      <w:r w:rsidRPr="003D31FD">
        <w:rPr>
          <w:color w:val="333399"/>
          <w:lang w:val="en-GB"/>
        </w:rPr>
        <w:t>marta</w:t>
      </w:r>
      <w:proofErr w:type="spellEnd"/>
      <w:proofErr w:type="gram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rus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olimi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Tinyanov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nechanchi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yilda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kiritgan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 1922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c. 1924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>b.</w:t>
      </w:r>
      <w:r w:rsidRPr="003D31FD">
        <w:rPr>
          <w:color w:val="333399"/>
          <w:lang w:val="en-US"/>
        </w:rPr>
        <w:t xml:space="preserve"> </w:t>
      </w:r>
      <w:r w:rsidRPr="003D31FD">
        <w:rPr>
          <w:color w:val="333399"/>
          <w:lang w:val="en-GB"/>
        </w:rPr>
        <w:t>1921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d. 1930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 w:rsidRPr="003D31FD">
        <w:rPr>
          <w:color w:val="333399"/>
          <w:lang w:val="en-GB"/>
        </w:rPr>
        <w:t>3. “</w:t>
      </w:r>
      <w:proofErr w:type="spellStart"/>
      <w:r w:rsidRPr="003D31FD">
        <w:rPr>
          <w:color w:val="333399"/>
          <w:lang w:val="en-GB"/>
        </w:rPr>
        <w:t>Nega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ko`</w:t>
      </w:r>
      <w:proofErr w:type="gramEnd"/>
      <w:r w:rsidRPr="003D31FD">
        <w:rPr>
          <w:color w:val="333399"/>
          <w:lang w:val="en-GB"/>
        </w:rPr>
        <w:t>pdir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nayrangbozu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kazzob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kimsalar</w:t>
      </w:r>
      <w:proofErr w:type="spellEnd"/>
      <w:r w:rsidRPr="003D31FD">
        <w:rPr>
          <w:color w:val="333399"/>
          <w:lang w:val="en-GB"/>
        </w:rPr>
        <w:t xml:space="preserve">? </w:t>
      </w:r>
      <w:proofErr w:type="spellStart"/>
      <w:r w:rsidRPr="003D31FD">
        <w:rPr>
          <w:color w:val="333399"/>
          <w:lang w:val="en-GB"/>
        </w:rPr>
        <w:t>Nega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bosgan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yer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yuzini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buncha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ko`</w:t>
      </w:r>
      <w:proofErr w:type="gramEnd"/>
      <w:r w:rsidRPr="003D31FD">
        <w:rPr>
          <w:color w:val="333399"/>
          <w:lang w:val="en-GB"/>
        </w:rPr>
        <w:t>p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illat</w:t>
      </w:r>
      <w:proofErr w:type="spellEnd"/>
      <w:r w:rsidRPr="003D31FD">
        <w:rPr>
          <w:color w:val="333399"/>
          <w:lang w:val="en-GB"/>
        </w:rPr>
        <w:t xml:space="preserve">?” </w:t>
      </w:r>
      <w:proofErr w:type="spellStart"/>
      <w:proofErr w:type="gramStart"/>
      <w:r w:rsidRPr="003D31FD">
        <w:rPr>
          <w:color w:val="333399"/>
          <w:lang w:val="en-GB"/>
        </w:rPr>
        <w:t>Ushbu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so`zlar</w:t>
      </w:r>
      <w:proofErr w:type="spellEnd"/>
      <w:r w:rsidRPr="003D31FD">
        <w:rPr>
          <w:color w:val="333399"/>
          <w:lang w:val="en-GB"/>
        </w:rPr>
        <w:t xml:space="preserve"> “</w:t>
      </w:r>
      <w:proofErr w:type="spellStart"/>
      <w:r w:rsidRPr="003D31FD">
        <w:rPr>
          <w:color w:val="333399"/>
          <w:lang w:val="en-GB"/>
        </w:rPr>
        <w:t>Sohibqiron</w:t>
      </w:r>
      <w:proofErr w:type="spellEnd"/>
      <w:r w:rsidRPr="003D31FD">
        <w:rPr>
          <w:color w:val="333399"/>
          <w:lang w:val="en-GB"/>
        </w:rPr>
        <w:t xml:space="preserve">” </w:t>
      </w:r>
      <w:proofErr w:type="spellStart"/>
      <w:r w:rsidRPr="003D31FD">
        <w:rPr>
          <w:color w:val="333399"/>
          <w:lang w:val="en-GB"/>
        </w:rPr>
        <w:t>dramasining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qaysi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qahramoniga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tegishli</w:t>
      </w:r>
      <w:proofErr w:type="spellEnd"/>
      <w:r w:rsidRPr="003D31FD">
        <w:rPr>
          <w:color w:val="333399"/>
          <w:lang w:val="en-GB"/>
        </w:rPr>
        <w:t>?</w:t>
      </w:r>
      <w:proofErr w:type="gram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a. </w:t>
      </w:r>
      <w:proofErr w:type="spellStart"/>
      <w:r w:rsidRPr="003D31FD">
        <w:rPr>
          <w:color w:val="333399"/>
          <w:lang w:val="en-GB"/>
        </w:rPr>
        <w:t>Qosimbek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Boyazid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b. </w:t>
      </w:r>
      <w:proofErr w:type="spellStart"/>
      <w:r w:rsidRPr="003D31FD">
        <w:rPr>
          <w:color w:val="333399"/>
          <w:lang w:val="en-GB"/>
        </w:rPr>
        <w:t>Itolmas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Amir </w:t>
      </w:r>
      <w:proofErr w:type="spellStart"/>
      <w:r w:rsidRPr="003D31FD">
        <w:rPr>
          <w:color w:val="333399"/>
          <w:lang w:val="en-GB"/>
        </w:rPr>
        <w:t>Temur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4. </w:t>
      </w:r>
      <w:proofErr w:type="spellStart"/>
      <w:r w:rsidRPr="003D31FD">
        <w:rPr>
          <w:color w:val="333399"/>
          <w:lang w:val="en-GB"/>
        </w:rPr>
        <w:t>Shekspirning</w:t>
      </w:r>
      <w:proofErr w:type="spellEnd"/>
      <w:r w:rsidRPr="003D31FD">
        <w:rPr>
          <w:color w:val="333399"/>
          <w:lang w:val="en-GB"/>
        </w:rPr>
        <w:t xml:space="preserve"> “</w:t>
      </w:r>
      <w:proofErr w:type="spellStart"/>
      <w:r w:rsidRPr="003D31FD">
        <w:rPr>
          <w:color w:val="333399"/>
          <w:lang w:val="en-GB"/>
        </w:rPr>
        <w:t>Venera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va</w:t>
      </w:r>
      <w:proofErr w:type="spellEnd"/>
      <w:r w:rsidRPr="003D31FD">
        <w:rPr>
          <w:color w:val="333399"/>
          <w:lang w:val="en-GB"/>
        </w:rPr>
        <w:t xml:space="preserve"> Adonis” </w:t>
      </w:r>
      <w:proofErr w:type="spellStart"/>
      <w:r w:rsidRPr="003D31FD">
        <w:rPr>
          <w:color w:val="333399"/>
          <w:lang w:val="en-GB"/>
        </w:rPr>
        <w:t>dostoni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kimga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bag`ishlangan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a. </w:t>
      </w:r>
      <w:proofErr w:type="spellStart"/>
      <w:r w:rsidRPr="003D31FD">
        <w:rPr>
          <w:color w:val="333399"/>
          <w:lang w:val="en-GB"/>
        </w:rPr>
        <w:t>Otasiga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gersog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Sautgemtonga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onasiga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hech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kimga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5. </w:t>
      </w:r>
      <w:proofErr w:type="spellStart"/>
      <w:r w:rsidRPr="003D31FD">
        <w:rPr>
          <w:color w:val="333399"/>
          <w:lang w:val="en-GB"/>
        </w:rPr>
        <w:t>Shekspir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haqida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ushbu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so`zlar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kimga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tegishli</w:t>
      </w:r>
      <w:proofErr w:type="spellEnd"/>
      <w:r w:rsidRPr="003D31FD">
        <w:rPr>
          <w:color w:val="333399"/>
          <w:lang w:val="en-GB"/>
        </w:rPr>
        <w:t xml:space="preserve">. </w:t>
      </w:r>
      <w:r w:rsidRPr="003D31FD">
        <w:rPr>
          <w:i/>
          <w:color w:val="333399"/>
          <w:lang w:val="en-GB"/>
        </w:rPr>
        <w:t>“</w:t>
      </w:r>
      <w:proofErr w:type="spellStart"/>
      <w:r w:rsidRPr="003D31FD">
        <w:rPr>
          <w:i/>
          <w:color w:val="333399"/>
          <w:lang w:val="en-GB"/>
        </w:rPr>
        <w:t>Plavt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va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Seneka</w:t>
      </w:r>
      <w:proofErr w:type="spellEnd"/>
      <w:r w:rsidRPr="003D31FD">
        <w:rPr>
          <w:i/>
          <w:color w:val="333399"/>
          <w:lang w:val="en-GB"/>
        </w:rPr>
        <w:t xml:space="preserve">’’ </w:t>
      </w:r>
      <w:proofErr w:type="spellStart"/>
      <w:r w:rsidRPr="003D31FD">
        <w:rPr>
          <w:i/>
          <w:color w:val="333399"/>
          <w:lang w:val="en-GB"/>
        </w:rPr>
        <w:t>rimliklar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uchun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komediya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i/>
          <w:color w:val="333399"/>
          <w:lang w:val="en-GB"/>
        </w:rPr>
        <w:t>va</w:t>
      </w:r>
      <w:proofErr w:type="spellEnd"/>
      <w:proofErr w:type="gram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tragediya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borasida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tengsiz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bo`lgani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singari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Shekspir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inglizlar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uchun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pyesaning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har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ikki</w:t>
      </w:r>
      <w:proofErr w:type="spellEnd"/>
      <w:r w:rsidRPr="003D31FD">
        <w:rPr>
          <w:i/>
          <w:color w:val="333399"/>
          <w:lang w:val="en-GB"/>
        </w:rPr>
        <w:t xml:space="preserve"> </w:t>
      </w:r>
      <w:proofErr w:type="spellStart"/>
      <w:r w:rsidRPr="003D31FD">
        <w:rPr>
          <w:i/>
          <w:color w:val="333399"/>
          <w:lang w:val="en-GB"/>
        </w:rPr>
        <w:t>turida</w:t>
      </w:r>
      <w:proofErr w:type="spellEnd"/>
      <w:r w:rsidRPr="003D31FD">
        <w:rPr>
          <w:i/>
          <w:color w:val="333399"/>
          <w:lang w:val="en-GB"/>
        </w:rPr>
        <w:t xml:space="preserve"> ham </w:t>
      </w:r>
      <w:proofErr w:type="spellStart"/>
      <w:r w:rsidRPr="003D31FD">
        <w:rPr>
          <w:i/>
          <w:color w:val="333399"/>
          <w:lang w:val="en-GB"/>
        </w:rPr>
        <w:t>beqiyosdir</w:t>
      </w:r>
      <w:proofErr w:type="spellEnd"/>
      <w:r w:rsidRPr="003D31FD">
        <w:rPr>
          <w:i/>
          <w:color w:val="333399"/>
          <w:lang w:val="en-GB"/>
        </w:rPr>
        <w:t>”.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>a.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F.Meres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Sautgempton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b. </w:t>
      </w:r>
      <w:proofErr w:type="spellStart"/>
      <w:r w:rsidRPr="003D31FD">
        <w:rPr>
          <w:color w:val="333399"/>
          <w:lang w:val="en-GB"/>
        </w:rPr>
        <w:t>Berbeji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otasi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US"/>
        </w:rPr>
      </w:pPr>
      <w:r>
        <w:rPr>
          <w:color w:val="333399"/>
          <w:lang w:val="en-GB"/>
        </w:rPr>
        <w:t>6</w:t>
      </w:r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Yukovskiy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Pushkinning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qaysi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asari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qo`lyoz</w:t>
      </w:r>
      <w:r w:rsidRPr="003D31FD">
        <w:rPr>
          <w:color w:val="333399"/>
          <w:lang w:val="en-US"/>
        </w:rPr>
        <w:t>masi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bilan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tanishgandan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keyin</w:t>
      </w:r>
      <w:proofErr w:type="spellEnd"/>
      <w:r w:rsidRPr="003D31FD">
        <w:rPr>
          <w:color w:val="333399"/>
          <w:lang w:val="en-US"/>
        </w:rPr>
        <w:t xml:space="preserve"> “</w:t>
      </w:r>
      <w:proofErr w:type="spellStart"/>
      <w:r w:rsidRPr="003D31FD">
        <w:rPr>
          <w:color w:val="333399"/>
          <w:lang w:val="en-US"/>
        </w:rPr>
        <w:t>G`olib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shogirdga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mag`lub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ustozdan</w:t>
      </w:r>
      <w:proofErr w:type="spellEnd"/>
      <w:r w:rsidRPr="003D31FD">
        <w:rPr>
          <w:color w:val="333399"/>
          <w:lang w:val="en-US"/>
        </w:rPr>
        <w:t xml:space="preserve">” </w:t>
      </w:r>
      <w:proofErr w:type="spellStart"/>
      <w:r w:rsidRPr="003D31FD">
        <w:rPr>
          <w:color w:val="333399"/>
          <w:lang w:val="en-US"/>
        </w:rPr>
        <w:t>degan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yozuv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bilan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o`z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portretini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sovg`a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qiladi</w:t>
      </w:r>
      <w:proofErr w:type="spellEnd"/>
      <w:r w:rsidRPr="003D31FD">
        <w:rPr>
          <w:color w:val="333399"/>
          <w:lang w:val="en-US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US"/>
        </w:rPr>
      </w:pPr>
      <w:r w:rsidRPr="003D31FD">
        <w:rPr>
          <w:color w:val="333399"/>
          <w:lang w:val="en-US"/>
        </w:rPr>
        <w:t>a. “</w:t>
      </w:r>
      <w:proofErr w:type="spellStart"/>
      <w:r w:rsidRPr="003D31FD">
        <w:rPr>
          <w:color w:val="333399"/>
          <w:lang w:val="en-US"/>
        </w:rPr>
        <w:t>Mis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chavandoz</w:t>
      </w:r>
      <w:proofErr w:type="spellEnd"/>
      <w:r w:rsidRPr="003D31FD">
        <w:rPr>
          <w:color w:val="333399"/>
          <w:lang w:val="en-US"/>
        </w:rPr>
        <w:t>”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  <w:t>c. “</w:t>
      </w:r>
      <w:proofErr w:type="spellStart"/>
      <w:r w:rsidRPr="003D31FD">
        <w:rPr>
          <w:color w:val="333399"/>
          <w:lang w:val="en-US"/>
        </w:rPr>
        <w:t>Erkinlik</w:t>
      </w:r>
      <w:proofErr w:type="spellEnd"/>
      <w:r w:rsidRPr="003D31FD">
        <w:rPr>
          <w:color w:val="333399"/>
          <w:lang w:val="en-US"/>
        </w:rPr>
        <w:t xml:space="preserve">”                          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US"/>
        </w:rPr>
        <w:t>b. “</w:t>
      </w:r>
      <w:proofErr w:type="spellStart"/>
      <w:r w:rsidRPr="003D31FD">
        <w:rPr>
          <w:color w:val="333399"/>
          <w:lang w:val="en-US"/>
        </w:rPr>
        <w:t>Ruslan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va</w:t>
      </w:r>
      <w:proofErr w:type="spellEnd"/>
      <w:r w:rsidRPr="003D31FD">
        <w:rPr>
          <w:color w:val="333399"/>
          <w:lang w:val="en-US"/>
        </w:rPr>
        <w:t xml:space="preserve"> Lyudmila”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>d. “</w:t>
      </w:r>
      <w:proofErr w:type="spellStart"/>
      <w:r w:rsidRPr="003D31FD">
        <w:rPr>
          <w:color w:val="333399"/>
          <w:lang w:val="en-GB"/>
        </w:rPr>
        <w:t>Yevgenin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Onegin</w:t>
      </w:r>
      <w:proofErr w:type="spellEnd"/>
      <w:r w:rsidRPr="003D31FD">
        <w:rPr>
          <w:color w:val="333399"/>
          <w:lang w:val="en-GB"/>
        </w:rPr>
        <w:t>”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7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“</w:t>
      </w:r>
      <w:proofErr w:type="spellStart"/>
      <w:r w:rsidRPr="003D31FD">
        <w:rPr>
          <w:color w:val="333399"/>
          <w:lang w:val="en-GB"/>
        </w:rPr>
        <w:t>Yevgenin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Onegin</w:t>
      </w:r>
      <w:proofErr w:type="spellEnd"/>
      <w:r w:rsidRPr="003D31FD">
        <w:rPr>
          <w:color w:val="333399"/>
          <w:lang w:val="en-GB"/>
        </w:rPr>
        <w:t xml:space="preserve">” </w:t>
      </w:r>
      <w:proofErr w:type="spellStart"/>
      <w:r w:rsidRPr="003D31FD">
        <w:rPr>
          <w:color w:val="333399"/>
          <w:lang w:val="en-GB"/>
        </w:rPr>
        <w:t>she`riy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romanida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bir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vaqtlar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Onegindan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rad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javobini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olgan</w:t>
      </w:r>
      <w:proofErr w:type="spellEnd"/>
      <w:r w:rsidRPr="003D31FD">
        <w:rPr>
          <w:color w:val="333399"/>
          <w:lang w:val="en-GB"/>
        </w:rPr>
        <w:t xml:space="preserve"> Tatyana </w:t>
      </w:r>
      <w:proofErr w:type="spellStart"/>
      <w:r w:rsidRPr="003D31FD">
        <w:rPr>
          <w:color w:val="333399"/>
          <w:lang w:val="en-GB"/>
        </w:rPr>
        <w:t>kimga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turmushga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chiqadi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a. </w:t>
      </w:r>
      <w:proofErr w:type="spellStart"/>
      <w:r w:rsidRPr="003D31FD">
        <w:rPr>
          <w:color w:val="333399"/>
          <w:lang w:val="en-GB"/>
        </w:rPr>
        <w:t>Knyazga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c.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turmushga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chiqmaydi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b. </w:t>
      </w:r>
      <w:proofErr w:type="spellStart"/>
      <w:r w:rsidRPr="003D31FD">
        <w:rPr>
          <w:color w:val="333399"/>
          <w:lang w:val="en-GB"/>
        </w:rPr>
        <w:t>Lenskiyga</w:t>
      </w:r>
      <w:proofErr w:type="spellEnd"/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 xml:space="preserve">d. </w:t>
      </w:r>
      <w:proofErr w:type="spellStart"/>
      <w:r w:rsidRPr="003D31FD">
        <w:rPr>
          <w:color w:val="333399"/>
          <w:lang w:val="en-GB"/>
        </w:rPr>
        <w:t>Oneginning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o`ziga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8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r w:rsidRPr="003D31FD">
        <w:rPr>
          <w:color w:val="333399"/>
          <w:lang w:val="en-GB"/>
        </w:rPr>
        <w:t>Pushkin “</w:t>
      </w:r>
      <w:proofErr w:type="spellStart"/>
      <w:r w:rsidRPr="003D31FD">
        <w:rPr>
          <w:color w:val="333399"/>
          <w:lang w:val="en-GB"/>
        </w:rPr>
        <w:t>Yevgenin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Onegin</w:t>
      </w:r>
      <w:proofErr w:type="spellEnd"/>
      <w:r w:rsidRPr="003D31FD">
        <w:rPr>
          <w:color w:val="333399"/>
          <w:lang w:val="en-GB"/>
        </w:rPr>
        <w:t xml:space="preserve">” </w:t>
      </w:r>
      <w:proofErr w:type="spellStart"/>
      <w:r w:rsidRPr="003D31FD">
        <w:rPr>
          <w:color w:val="333399"/>
          <w:lang w:val="en-GB"/>
        </w:rPr>
        <w:t>she`riy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romanini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yaratishda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kimning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asaridan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ilhomlanib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yaratgan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a. </w:t>
      </w:r>
      <w:proofErr w:type="spellStart"/>
      <w:r w:rsidRPr="003D31FD">
        <w:rPr>
          <w:color w:val="333399"/>
          <w:lang w:val="en-GB"/>
        </w:rPr>
        <w:t>Bayron</w:t>
      </w:r>
      <w:proofErr w:type="spellEnd"/>
      <w:r w:rsidRPr="003D31FD">
        <w:rPr>
          <w:color w:val="333399"/>
          <w:lang w:val="en-GB"/>
        </w:rPr>
        <w:t xml:space="preserve"> “Don Yuan</w:t>
      </w:r>
      <w:r w:rsidRPr="003D31FD">
        <w:rPr>
          <w:color w:val="333399"/>
          <w:lang w:val="en-US"/>
        </w:rPr>
        <w:t>”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 xml:space="preserve">c. </w:t>
      </w:r>
      <w:proofErr w:type="spellStart"/>
      <w:r w:rsidRPr="003D31FD">
        <w:rPr>
          <w:color w:val="333399"/>
          <w:lang w:val="en-GB"/>
        </w:rPr>
        <w:t>Shekspir</w:t>
      </w:r>
      <w:proofErr w:type="spellEnd"/>
      <w:r w:rsidRPr="003D31FD">
        <w:rPr>
          <w:color w:val="333399"/>
          <w:lang w:val="en-GB"/>
        </w:rPr>
        <w:t xml:space="preserve"> “</w:t>
      </w:r>
      <w:proofErr w:type="spellStart"/>
      <w:r w:rsidRPr="003D31FD">
        <w:rPr>
          <w:color w:val="333399"/>
          <w:lang w:val="en-GB"/>
        </w:rPr>
        <w:t>Otello</w:t>
      </w:r>
      <w:proofErr w:type="spellEnd"/>
      <w:r w:rsidRPr="003D31FD">
        <w:rPr>
          <w:color w:val="333399"/>
          <w:lang w:val="en-GB"/>
        </w:rPr>
        <w:t>”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Mopassan</w:t>
      </w:r>
      <w:proofErr w:type="spellEnd"/>
      <w:r w:rsidRPr="003D31FD">
        <w:rPr>
          <w:color w:val="333399"/>
          <w:lang w:val="en-GB"/>
        </w:rPr>
        <w:t xml:space="preserve"> “</w:t>
      </w:r>
      <w:proofErr w:type="spellStart"/>
      <w:r w:rsidRPr="003D31FD">
        <w:rPr>
          <w:color w:val="333399"/>
          <w:lang w:val="en-GB"/>
        </w:rPr>
        <w:t>Azizim</w:t>
      </w:r>
      <w:proofErr w:type="spellEnd"/>
      <w:r w:rsidRPr="003D31FD">
        <w:rPr>
          <w:color w:val="333399"/>
          <w:lang w:val="en-GB"/>
        </w:rPr>
        <w:t>”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d.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Stendal</w:t>
      </w:r>
      <w:proofErr w:type="spellEnd"/>
      <w:r w:rsidRPr="003D31FD">
        <w:rPr>
          <w:color w:val="333399"/>
          <w:lang w:val="en-GB"/>
        </w:rPr>
        <w:t xml:space="preserve"> “</w:t>
      </w:r>
      <w:proofErr w:type="spellStart"/>
      <w:r w:rsidRPr="003D31FD">
        <w:rPr>
          <w:color w:val="333399"/>
          <w:lang w:val="en-GB"/>
        </w:rPr>
        <w:t>Qizil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Qora</w:t>
      </w:r>
      <w:proofErr w:type="spellEnd"/>
      <w:r w:rsidRPr="003D31FD">
        <w:rPr>
          <w:color w:val="333399"/>
          <w:lang w:val="en-GB"/>
        </w:rPr>
        <w:t>”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9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r w:rsidRPr="003D31FD">
        <w:rPr>
          <w:color w:val="333399"/>
          <w:lang w:val="en-GB"/>
        </w:rPr>
        <w:t xml:space="preserve">10 </w:t>
      </w:r>
      <w:proofErr w:type="spellStart"/>
      <w:r w:rsidRPr="003D31FD">
        <w:rPr>
          <w:color w:val="333399"/>
          <w:lang w:val="en-GB"/>
        </w:rPr>
        <w:t>yoshida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dehqon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mehnatining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barcha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zahmatini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totgan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ijodkor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kim</w:t>
      </w:r>
      <w:proofErr w:type="spellEnd"/>
      <w:proofErr w:type="gram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a. </w:t>
      </w:r>
      <w:proofErr w:type="spellStart"/>
      <w:r w:rsidRPr="003D31FD">
        <w:rPr>
          <w:color w:val="333399"/>
          <w:lang w:val="en-GB"/>
        </w:rPr>
        <w:t>A.Oripov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c.</w:t>
      </w:r>
      <w:r w:rsidRPr="003D31FD">
        <w:rPr>
          <w:color w:val="333399"/>
          <w:lang w:val="en-US"/>
        </w:rPr>
        <w:t xml:space="preserve"> </w:t>
      </w:r>
      <w:r w:rsidRPr="003D31FD">
        <w:rPr>
          <w:color w:val="333399"/>
          <w:lang w:val="en-GB"/>
        </w:rPr>
        <w:t>Pushkin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b. </w:t>
      </w:r>
      <w:proofErr w:type="spellStart"/>
      <w:r w:rsidRPr="003D31FD">
        <w:rPr>
          <w:color w:val="333399"/>
          <w:lang w:val="en-GB"/>
        </w:rPr>
        <w:t>Ch.Aytmatov</w:t>
      </w:r>
      <w:proofErr w:type="spellEnd"/>
      <w:r w:rsidRPr="003D31FD">
        <w:rPr>
          <w:color w:val="333399"/>
          <w:lang w:val="en-GB"/>
        </w:rPr>
        <w:t xml:space="preserve">                                  d.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O.Yoqubov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US"/>
        </w:rPr>
      </w:pPr>
      <w:r>
        <w:rPr>
          <w:color w:val="333399"/>
          <w:lang w:val="en-US"/>
        </w:rPr>
        <w:t>10</w:t>
      </w:r>
      <w:r w:rsidRPr="003D31FD">
        <w:rPr>
          <w:color w:val="333399"/>
          <w:lang w:val="en-US"/>
        </w:rPr>
        <w:t>. “</w:t>
      </w:r>
      <w:proofErr w:type="spellStart"/>
      <w:r w:rsidRPr="003D31FD">
        <w:rPr>
          <w:color w:val="333399"/>
          <w:lang w:val="en-US"/>
        </w:rPr>
        <w:t>Asrga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tatigulik</w:t>
      </w:r>
      <w:proofErr w:type="spellEnd"/>
      <w:r w:rsidRPr="003D31FD">
        <w:rPr>
          <w:color w:val="333399"/>
          <w:lang w:val="en-US"/>
        </w:rPr>
        <w:t xml:space="preserve"> </w:t>
      </w:r>
      <w:proofErr w:type="gramStart"/>
      <w:r w:rsidRPr="003D31FD">
        <w:rPr>
          <w:color w:val="333399"/>
          <w:lang w:val="en-US"/>
        </w:rPr>
        <w:t>kun</w:t>
      </w:r>
      <w:proofErr w:type="gramEnd"/>
      <w:r w:rsidRPr="003D31FD">
        <w:rPr>
          <w:color w:val="333399"/>
          <w:lang w:val="en-US"/>
        </w:rPr>
        <w:t xml:space="preserve">’’ </w:t>
      </w:r>
      <w:proofErr w:type="spellStart"/>
      <w:r w:rsidRPr="003D31FD">
        <w:rPr>
          <w:color w:val="333399"/>
          <w:lang w:val="en-US"/>
        </w:rPr>
        <w:t>asarida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Kazangapning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oxirgi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vasiyati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nima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edi</w:t>
      </w:r>
      <w:proofErr w:type="spellEnd"/>
      <w:r w:rsidRPr="003D31FD">
        <w:rPr>
          <w:color w:val="333399"/>
          <w:lang w:val="en-US"/>
        </w:rPr>
        <w:t>.</w:t>
      </w:r>
    </w:p>
    <w:p w:rsidR="00CA4447" w:rsidRPr="00790168" w:rsidRDefault="00CA4447" w:rsidP="000675DA">
      <w:pPr>
        <w:spacing w:after="0" w:line="20" w:lineRule="atLeast"/>
        <w:ind w:left="708"/>
        <w:rPr>
          <w:color w:val="333399"/>
          <w:lang w:val="en-US"/>
        </w:rPr>
      </w:pPr>
      <w:r w:rsidRPr="00790168">
        <w:rPr>
          <w:color w:val="333399"/>
          <w:lang w:val="en-US"/>
        </w:rPr>
        <w:t xml:space="preserve">a. </w:t>
      </w:r>
      <w:proofErr w:type="spellStart"/>
      <w:r w:rsidRPr="00790168">
        <w:rPr>
          <w:color w:val="333399"/>
          <w:lang w:val="en-US"/>
        </w:rPr>
        <w:t>O`g`li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Sobitjonning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qishloqqa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qaytishi</w:t>
      </w:r>
      <w:proofErr w:type="spellEnd"/>
      <w:r w:rsidRPr="00790168">
        <w:rPr>
          <w:color w:val="333399"/>
          <w:lang w:val="en-US"/>
        </w:rPr>
        <w:t xml:space="preserve">   </w:t>
      </w:r>
      <w:r w:rsidRPr="00790168">
        <w:rPr>
          <w:color w:val="333399"/>
          <w:lang w:val="en-US"/>
        </w:rPr>
        <w:tab/>
        <w:t xml:space="preserve">c. </w:t>
      </w:r>
      <w:proofErr w:type="spellStart"/>
      <w:r w:rsidRPr="00790168">
        <w:rPr>
          <w:color w:val="333399"/>
          <w:lang w:val="en-US"/>
        </w:rPr>
        <w:t>Qaranorni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Ukkibolaga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sovg`a</w:t>
      </w:r>
      <w:proofErr w:type="spellEnd"/>
      <w:r w:rsidRPr="00790168">
        <w:rPr>
          <w:color w:val="333399"/>
          <w:lang w:val="en-US"/>
        </w:rPr>
        <w:t xml:space="preserve"> </w:t>
      </w:r>
      <w:proofErr w:type="spellStart"/>
      <w:r w:rsidRPr="00790168">
        <w:rPr>
          <w:color w:val="333399"/>
          <w:lang w:val="en-US"/>
        </w:rPr>
        <w:t>qilishi</w:t>
      </w:r>
      <w:proofErr w:type="spellEnd"/>
      <w:r w:rsidRPr="00790168">
        <w:rPr>
          <w:color w:val="333399"/>
          <w:lang w:val="en-US"/>
        </w:rPr>
        <w:t xml:space="preserve"> 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o`zini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Ona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Bayit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Qabristoniga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ko`milishi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a,b,c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11</w:t>
      </w:r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So`zlovchi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nutq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jarayonida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o`z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fikrini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dalillash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uchun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buyuk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shaxslarning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gaplarini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aynan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keltiradi.Bunday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qnday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sanaladi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o`zganing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gapi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o`zlashtirma</w:t>
      </w:r>
      <w:proofErr w:type="spellEnd"/>
      <w:r w:rsidRPr="003D31FD">
        <w:rPr>
          <w:color w:val="333399"/>
          <w:lang w:val="en-GB"/>
        </w:rPr>
        <w:t xml:space="preserve"> gap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muallif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gapi</w:t>
      </w:r>
      <w:proofErr w:type="spellEnd"/>
      <w:r w:rsidRPr="003D31FD">
        <w:rPr>
          <w:color w:val="333399"/>
          <w:lang w:val="en-GB"/>
        </w:rPr>
        <w:t xml:space="preserve">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d. a, b, c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</w:t>
      </w:r>
      <w:r w:rsidRPr="003D31FD">
        <w:rPr>
          <w:color w:val="333399"/>
          <w:lang w:val="en-GB"/>
        </w:rPr>
        <w:t xml:space="preserve">2. </w:t>
      </w:r>
      <w:proofErr w:type="spellStart"/>
      <w:r w:rsidRPr="003D31FD">
        <w:rPr>
          <w:color w:val="333399"/>
          <w:lang w:val="en-GB"/>
        </w:rPr>
        <w:t>Mazmuni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saqlanib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shakli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o`zgartirilgan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r w:rsidRPr="003D31FD">
        <w:rPr>
          <w:color w:val="333399"/>
          <w:lang w:val="en-GB"/>
        </w:rPr>
        <w:t>qanday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r w:rsidRPr="003D31FD">
        <w:rPr>
          <w:color w:val="333399"/>
          <w:lang w:val="en-GB"/>
        </w:rPr>
        <w:t>hisoblanadi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ko`chirma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o`zlashtirma</w:t>
      </w:r>
      <w:proofErr w:type="spellEnd"/>
      <w:r w:rsidRPr="003D31FD">
        <w:rPr>
          <w:color w:val="333399"/>
          <w:lang w:val="en-GB"/>
        </w:rPr>
        <w:t xml:space="preserve"> gap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muallif</w:t>
      </w:r>
      <w:proofErr w:type="spellEnd"/>
      <w:r w:rsidRPr="003D31FD">
        <w:rPr>
          <w:color w:val="333399"/>
          <w:lang w:val="en-GB"/>
        </w:rPr>
        <w:t xml:space="preserve"> gap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o`zga</w:t>
      </w:r>
      <w:proofErr w:type="spellEnd"/>
      <w:r w:rsidRPr="003D31FD">
        <w:rPr>
          <w:color w:val="333399"/>
          <w:lang w:val="en-GB"/>
        </w:rPr>
        <w:t xml:space="preserve"> gap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</w:t>
      </w:r>
      <w:r w:rsidRPr="003D31FD">
        <w:rPr>
          <w:color w:val="333399"/>
          <w:lang w:val="en-GB"/>
        </w:rPr>
        <w:t>3.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Darak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r w:rsidRPr="003D31FD">
        <w:rPr>
          <w:color w:val="333399"/>
          <w:lang w:val="en-GB"/>
        </w:rPr>
        <w:t>shaklidagi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ko`</w:t>
      </w:r>
      <w:proofErr w:type="gramEnd"/>
      <w:r w:rsidRPr="003D31FD">
        <w:rPr>
          <w:color w:val="333399"/>
          <w:lang w:val="en-GB"/>
        </w:rPr>
        <w:t>chirma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r w:rsidRPr="003D31FD">
        <w:rPr>
          <w:color w:val="333399"/>
          <w:lang w:val="en-GB"/>
        </w:rPr>
        <w:t>o`zlashtirma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aylantirilganda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ko`chirma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r w:rsidRPr="003D31FD">
        <w:rPr>
          <w:color w:val="333399"/>
          <w:lang w:val="en-GB"/>
        </w:rPr>
        <w:t>kesimi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qanday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shaklda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bo`ladi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r w:rsidRPr="003D31FD">
        <w:rPr>
          <w:color w:val="333399"/>
          <w:lang w:val="en-GB"/>
        </w:rPr>
        <w:t>a.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Tushum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krlishigidagi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sifatdosh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yoki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harakat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nomi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bilan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ifodalangan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to`ldiruvchi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US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qaratqich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aniqlovchi</w:t>
      </w:r>
      <w:proofErr w:type="spellEnd"/>
      <w:r w:rsidRPr="003D31FD">
        <w:rPr>
          <w:color w:val="333399"/>
          <w:lang w:val="en-GB"/>
        </w:rPr>
        <w:t xml:space="preserve">    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c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o`zgarmaydi</w:t>
      </w:r>
      <w:proofErr w:type="spellEnd"/>
      <w:r w:rsidRPr="003D31FD">
        <w:rPr>
          <w:color w:val="333399"/>
          <w:lang w:val="en-GB"/>
        </w:rPr>
        <w:t xml:space="preserve">         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r w:rsidRPr="003D31FD">
        <w:rPr>
          <w:color w:val="333399"/>
          <w:lang w:val="en-GB"/>
        </w:rPr>
        <w:t xml:space="preserve">d. A </w:t>
      </w:r>
      <w:proofErr w:type="spellStart"/>
      <w:proofErr w:type="gramStart"/>
      <w:r w:rsidRPr="003D31FD">
        <w:rPr>
          <w:color w:val="333399"/>
          <w:lang w:val="en-GB"/>
        </w:rPr>
        <w:t>va</w:t>
      </w:r>
      <w:proofErr w:type="spellEnd"/>
      <w:proofErr w:type="gramEnd"/>
      <w:r w:rsidRPr="003D31FD">
        <w:rPr>
          <w:color w:val="333399"/>
          <w:lang w:val="en-GB"/>
        </w:rPr>
        <w:t xml:space="preserve"> B </w:t>
      </w:r>
      <w:proofErr w:type="spellStart"/>
      <w:r w:rsidRPr="003D31FD">
        <w:rPr>
          <w:color w:val="333399"/>
          <w:lang w:val="en-GB"/>
        </w:rPr>
        <w:t>javob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to`g`ri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</w:t>
      </w:r>
      <w:r w:rsidRPr="003D31FD">
        <w:rPr>
          <w:color w:val="333399"/>
          <w:lang w:val="en-GB"/>
        </w:rPr>
        <w:t>4.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Ko`chirma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o`zlashtirma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gapga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aylantirilganda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ko`chirma</w:t>
      </w:r>
      <w:proofErr w:type="spellEnd"/>
      <w:r w:rsidRPr="003D31FD">
        <w:rPr>
          <w:color w:val="333399"/>
          <w:lang w:val="en-GB"/>
        </w:rPr>
        <w:t xml:space="preserve"> gap </w:t>
      </w:r>
      <w:proofErr w:type="spellStart"/>
      <w:proofErr w:type="gramStart"/>
      <w:r w:rsidRPr="003D31FD">
        <w:rPr>
          <w:color w:val="333399"/>
          <w:lang w:val="en-GB"/>
        </w:rPr>
        <w:t>tarkibidagi</w:t>
      </w:r>
      <w:proofErr w:type="spellEnd"/>
      <w:r w:rsidRPr="003D31FD">
        <w:rPr>
          <w:color w:val="333399"/>
          <w:lang w:val="en-GB"/>
        </w:rPr>
        <w:t xml:space="preserve">  </w:t>
      </w:r>
      <w:proofErr w:type="spellStart"/>
      <w:r w:rsidRPr="003D31FD">
        <w:rPr>
          <w:color w:val="333399"/>
          <w:lang w:val="en-GB"/>
        </w:rPr>
        <w:t>undalma</w:t>
      </w:r>
      <w:proofErr w:type="spellEnd"/>
      <w:proofErr w:type="gram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qanday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ifodalanadi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tushum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kelishigidagi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to`ldiruvchiga</w:t>
      </w:r>
      <w:proofErr w:type="spellEnd"/>
      <w:r w:rsidRPr="003D31FD">
        <w:rPr>
          <w:color w:val="333399"/>
          <w:lang w:val="en-GB"/>
        </w:rPr>
        <w:t xml:space="preserve">  </w:t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jo`nalish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kelishigidagi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to`ldiruvchiga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chiqish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kelishigidagi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to`ldiruvchiga</w:t>
      </w:r>
      <w:proofErr w:type="spellEnd"/>
      <w:r w:rsidRPr="003D31FD">
        <w:rPr>
          <w:color w:val="333399"/>
          <w:lang w:val="en-GB"/>
        </w:rPr>
        <w:t xml:space="preserve">  </w:t>
      </w:r>
      <w:r w:rsidRPr="003D31FD">
        <w:rPr>
          <w:color w:val="333399"/>
          <w:lang w:val="en-GB"/>
        </w:rPr>
        <w:tab/>
        <w:t xml:space="preserve">d. A </w:t>
      </w:r>
      <w:proofErr w:type="spellStart"/>
      <w:proofErr w:type="gramStart"/>
      <w:r w:rsidRPr="003D31FD">
        <w:rPr>
          <w:color w:val="333399"/>
          <w:lang w:val="en-GB"/>
        </w:rPr>
        <w:t>va</w:t>
      </w:r>
      <w:proofErr w:type="spellEnd"/>
      <w:proofErr w:type="gramEnd"/>
      <w:r w:rsidRPr="003D31FD">
        <w:rPr>
          <w:color w:val="333399"/>
          <w:lang w:val="en-GB"/>
        </w:rPr>
        <w:t xml:space="preserve"> B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lastRenderedPageBreak/>
        <w:t>1</w:t>
      </w:r>
      <w:r w:rsidRPr="003D31FD">
        <w:rPr>
          <w:color w:val="333399"/>
          <w:lang w:val="en-GB"/>
        </w:rPr>
        <w:t xml:space="preserve">5. </w:t>
      </w:r>
      <w:proofErr w:type="spellStart"/>
      <w:r w:rsidRPr="003D31FD">
        <w:rPr>
          <w:color w:val="333399"/>
          <w:lang w:val="en-GB"/>
        </w:rPr>
        <w:t>Adabiy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tilning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ijtimoiy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harakatdagi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ma`lum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soha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doirasidagi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ma`lum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nutqiy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vaziyatga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xoslangan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ko`rinishiga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nima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deyiladi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badiiy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mavzu</w:t>
      </w:r>
      <w:proofErr w:type="spellEnd"/>
      <w:r w:rsidRPr="003D31FD">
        <w:rPr>
          <w:color w:val="333399"/>
          <w:lang w:val="en-GB"/>
        </w:rPr>
        <w:t xml:space="preserve">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adabiy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tasvir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nutq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uslubi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tasviriy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ifoda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US"/>
        </w:rPr>
      </w:pPr>
      <w:r w:rsidRPr="003D31FD">
        <w:rPr>
          <w:color w:val="333399"/>
          <w:lang w:val="en-US"/>
        </w:rPr>
        <w:t>1</w:t>
      </w:r>
      <w:r>
        <w:rPr>
          <w:color w:val="333399"/>
          <w:lang w:val="en-US"/>
        </w:rPr>
        <w:t>6</w:t>
      </w:r>
      <w:r w:rsidRPr="003D31FD">
        <w:rPr>
          <w:color w:val="333399"/>
          <w:lang w:val="en-US"/>
        </w:rPr>
        <w:t xml:space="preserve">. </w:t>
      </w:r>
      <w:proofErr w:type="spellStart"/>
      <w:r w:rsidRPr="003D31FD">
        <w:rPr>
          <w:color w:val="333399"/>
          <w:lang w:val="en-US"/>
        </w:rPr>
        <w:t>Ommaviy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axborot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vositalari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tili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qaysi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uslubga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xos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US"/>
        </w:rPr>
      </w:pPr>
      <w:proofErr w:type="gramStart"/>
      <w:r w:rsidRPr="003D31FD">
        <w:rPr>
          <w:color w:val="333399"/>
          <w:lang w:val="en-US"/>
        </w:rPr>
        <w:t>a</w:t>
      </w:r>
      <w:proofErr w:type="gramEnd"/>
      <w:r w:rsidRPr="003D31FD">
        <w:rPr>
          <w:color w:val="333399"/>
          <w:lang w:val="en-US"/>
        </w:rPr>
        <w:t xml:space="preserve">. </w:t>
      </w:r>
      <w:proofErr w:type="spellStart"/>
      <w:r w:rsidRPr="003D31FD">
        <w:rPr>
          <w:color w:val="333399"/>
          <w:lang w:val="en-US"/>
        </w:rPr>
        <w:t>badiiy</w:t>
      </w:r>
      <w:proofErr w:type="spellEnd"/>
      <w:r w:rsidRPr="003D31FD">
        <w:rPr>
          <w:color w:val="333399"/>
          <w:lang w:val="en-US"/>
        </w:rPr>
        <w:t xml:space="preserve">                               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  <w:t xml:space="preserve">c. </w:t>
      </w:r>
      <w:proofErr w:type="spellStart"/>
      <w:r w:rsidRPr="003D31FD">
        <w:rPr>
          <w:color w:val="333399"/>
          <w:lang w:val="en-US"/>
        </w:rPr>
        <w:t>so`zlashuv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US"/>
        </w:rPr>
      </w:pPr>
      <w:proofErr w:type="gramStart"/>
      <w:r w:rsidRPr="003D31FD">
        <w:rPr>
          <w:color w:val="333399"/>
          <w:lang w:val="en-US"/>
        </w:rPr>
        <w:t>b</w:t>
      </w:r>
      <w:proofErr w:type="gramEnd"/>
      <w:r w:rsidRPr="003D31FD">
        <w:rPr>
          <w:color w:val="333399"/>
          <w:lang w:val="en-US"/>
        </w:rPr>
        <w:t xml:space="preserve">. </w:t>
      </w:r>
      <w:proofErr w:type="spellStart"/>
      <w:r w:rsidRPr="003D31FD">
        <w:rPr>
          <w:color w:val="333399"/>
          <w:lang w:val="en-US"/>
        </w:rPr>
        <w:t>ilmiy</w:t>
      </w:r>
      <w:proofErr w:type="spellEnd"/>
      <w:r w:rsidRPr="003D31FD">
        <w:rPr>
          <w:color w:val="333399"/>
          <w:lang w:val="en-US"/>
        </w:rPr>
        <w:t xml:space="preserve">                                 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  <w:t xml:space="preserve">d. </w:t>
      </w:r>
      <w:proofErr w:type="spellStart"/>
      <w:r w:rsidRPr="003D31FD">
        <w:rPr>
          <w:color w:val="333399"/>
          <w:lang w:val="en-US"/>
        </w:rPr>
        <w:t>publitsistik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US"/>
        </w:rPr>
        <w:t>17</w:t>
      </w:r>
      <w:r w:rsidRPr="003D31FD">
        <w:rPr>
          <w:color w:val="333399"/>
          <w:lang w:val="en-US"/>
        </w:rPr>
        <w:t xml:space="preserve">. </w:t>
      </w:r>
      <w:proofErr w:type="spellStart"/>
      <w:r w:rsidRPr="003D31FD">
        <w:rPr>
          <w:color w:val="333399"/>
          <w:lang w:val="en-US"/>
        </w:rPr>
        <w:t>Publ</w:t>
      </w:r>
      <w:r w:rsidRPr="003D31FD">
        <w:rPr>
          <w:color w:val="333399"/>
          <w:lang w:val="en-GB"/>
        </w:rPr>
        <w:t>itsistik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og`</w:t>
      </w:r>
      <w:proofErr w:type="gramEnd"/>
      <w:r w:rsidRPr="003D31FD">
        <w:rPr>
          <w:color w:val="333399"/>
          <w:lang w:val="en-GB"/>
        </w:rPr>
        <w:t>zaki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shakliga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xos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vositalarni</w:t>
      </w:r>
      <w:proofErr w:type="spellEnd"/>
      <w:r w:rsidRPr="003D31FD">
        <w:rPr>
          <w:color w:val="333399"/>
          <w:lang w:val="en-GB"/>
        </w:rPr>
        <w:t xml:space="preserve"> toping</w:t>
      </w:r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 radio-</w:t>
      </w:r>
      <w:proofErr w:type="spellStart"/>
      <w:r w:rsidRPr="003D31FD">
        <w:rPr>
          <w:color w:val="333399"/>
          <w:lang w:val="en-GB"/>
        </w:rPr>
        <w:t>televideniye</w:t>
      </w:r>
      <w:proofErr w:type="spellEnd"/>
      <w:r w:rsidRPr="003D31FD">
        <w:rPr>
          <w:color w:val="333399"/>
          <w:lang w:val="en-GB"/>
        </w:rPr>
        <w:t xml:space="preserve">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kitob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gazeta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jurnal</w:t>
      </w:r>
      <w:proofErr w:type="spellEnd"/>
      <w:r w:rsidRPr="003D31FD">
        <w:rPr>
          <w:color w:val="333399"/>
          <w:lang w:val="en-GB"/>
        </w:rPr>
        <w:t xml:space="preserve">      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a,b,c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18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Obrazlilik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qaysi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xos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ilmiy</w:t>
      </w:r>
      <w:proofErr w:type="spellEnd"/>
      <w:r w:rsidRPr="003D31FD">
        <w:rPr>
          <w:color w:val="333399"/>
          <w:lang w:val="en-GB"/>
        </w:rPr>
        <w:t xml:space="preserve">                                   </w:t>
      </w:r>
      <w:r w:rsidRPr="003D31FD">
        <w:rPr>
          <w:color w:val="333399"/>
          <w:lang w:val="en-GB"/>
        </w:rPr>
        <w:tab/>
        <w:t>c.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rasmiy</w:t>
      </w:r>
      <w:proofErr w:type="spellEnd"/>
    </w:p>
    <w:p w:rsidR="00CA4447" w:rsidRPr="003D31FD" w:rsidRDefault="00CA4447" w:rsidP="000675DA">
      <w:pPr>
        <w:spacing w:after="0" w:line="20" w:lineRule="atLeast"/>
        <w:ind w:firstLine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badiiy</w:t>
      </w:r>
      <w:proofErr w:type="spellEnd"/>
      <w:r w:rsidRPr="003D31FD">
        <w:rPr>
          <w:color w:val="333399"/>
          <w:lang w:val="en-GB"/>
        </w:rPr>
        <w:t xml:space="preserve">                                 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>d.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publitsistik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19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Aniqlik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va</w:t>
      </w:r>
      <w:proofErr w:type="spellEnd"/>
      <w:proofErr w:type="gram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mantiqiylik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qaysi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xos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rasmiy</w:t>
      </w:r>
      <w:proofErr w:type="spellEnd"/>
      <w:r w:rsidRPr="003D31FD">
        <w:rPr>
          <w:color w:val="333399"/>
          <w:lang w:val="en-GB"/>
        </w:rPr>
        <w:t xml:space="preserve">           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 xml:space="preserve">c. </w:t>
      </w:r>
      <w:proofErr w:type="spellStart"/>
      <w:r w:rsidRPr="003D31FD">
        <w:rPr>
          <w:color w:val="333399"/>
          <w:lang w:val="en-GB"/>
        </w:rPr>
        <w:t>so`zlashuv</w:t>
      </w:r>
      <w:proofErr w:type="spellEnd"/>
      <w:r w:rsidRPr="003D31FD">
        <w:rPr>
          <w:color w:val="333399"/>
          <w:lang w:val="en-GB"/>
        </w:rPr>
        <w:t xml:space="preserve">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ilmiy</w:t>
      </w:r>
      <w:proofErr w:type="spellEnd"/>
      <w:r w:rsidRPr="003D31FD">
        <w:rPr>
          <w:color w:val="333399"/>
          <w:lang w:val="en-GB"/>
        </w:rPr>
        <w:t xml:space="preserve">       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badiiy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20</w:t>
      </w:r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Qaysi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uslubdan</w:t>
      </w:r>
      <w:proofErr w:type="spellEnd"/>
      <w:r w:rsidRPr="003D31FD">
        <w:rPr>
          <w:color w:val="333399"/>
          <w:lang w:val="en-GB"/>
        </w:rPr>
        <w:t xml:space="preserve"> diplomatic </w:t>
      </w:r>
      <w:proofErr w:type="spellStart"/>
      <w:r w:rsidRPr="003D31FD">
        <w:rPr>
          <w:color w:val="333399"/>
          <w:lang w:val="en-GB"/>
        </w:rPr>
        <w:t>munosabatlarda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foydalaniladi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ilmiy</w:t>
      </w:r>
      <w:proofErr w:type="spellEnd"/>
      <w:r w:rsidRPr="003D31FD">
        <w:rPr>
          <w:color w:val="333399"/>
          <w:lang w:val="en-GB"/>
        </w:rPr>
        <w:t xml:space="preserve">                        </w:t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badiiy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rasmiy</w:t>
      </w:r>
      <w:proofErr w:type="spellEnd"/>
      <w:r w:rsidRPr="003D31FD">
        <w:rPr>
          <w:color w:val="333399"/>
          <w:lang w:val="en-GB"/>
        </w:rPr>
        <w:t xml:space="preserve">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US"/>
        </w:rPr>
        <w:tab/>
      </w:r>
      <w:r w:rsidRPr="003D31FD">
        <w:rPr>
          <w:color w:val="333399"/>
          <w:lang w:val="en-GB"/>
        </w:rPr>
        <w:t xml:space="preserve">d. </w:t>
      </w:r>
      <w:proofErr w:type="spellStart"/>
      <w:r w:rsidRPr="003D31FD">
        <w:rPr>
          <w:color w:val="333399"/>
          <w:lang w:val="en-GB"/>
        </w:rPr>
        <w:t>so`zlashuv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US"/>
        </w:rPr>
      </w:pPr>
      <w:r>
        <w:rPr>
          <w:color w:val="333399"/>
          <w:lang w:val="en-US"/>
        </w:rPr>
        <w:t>2</w:t>
      </w:r>
      <w:r w:rsidRPr="003D31FD">
        <w:rPr>
          <w:color w:val="333399"/>
          <w:lang w:val="en-US"/>
        </w:rPr>
        <w:t xml:space="preserve">1. </w:t>
      </w:r>
      <w:proofErr w:type="spellStart"/>
      <w:r w:rsidRPr="003D31FD">
        <w:rPr>
          <w:color w:val="333399"/>
          <w:lang w:val="en-US"/>
        </w:rPr>
        <w:t>Oilada-ko`cha–ko`yda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kishilarninnng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fikr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almashishi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jarayonida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qo`llaniladigan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nutq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uslubi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qanday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uslub</w:t>
      </w:r>
      <w:proofErr w:type="spellEnd"/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US"/>
        </w:rPr>
        <w:t>deyiladi</w:t>
      </w:r>
      <w:proofErr w:type="spellEnd"/>
      <w:r w:rsidRPr="003D31FD">
        <w:rPr>
          <w:color w:val="333399"/>
          <w:lang w:val="en-US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badiiy</w:t>
      </w:r>
      <w:proofErr w:type="spellEnd"/>
      <w:r w:rsidRPr="003D31FD">
        <w:rPr>
          <w:color w:val="333399"/>
          <w:lang w:val="en-GB"/>
        </w:rPr>
        <w:t xml:space="preserve">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ilmiy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so`zlashuv</w:t>
      </w:r>
      <w:proofErr w:type="spellEnd"/>
      <w:r w:rsidRPr="003D31FD">
        <w:rPr>
          <w:color w:val="333399"/>
          <w:lang w:val="en-GB"/>
        </w:rPr>
        <w:t xml:space="preserve">         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</w:t>
      </w:r>
      <w:proofErr w:type="spellStart"/>
      <w:r w:rsidRPr="003D31FD">
        <w:rPr>
          <w:color w:val="333399"/>
          <w:lang w:val="en-GB"/>
        </w:rPr>
        <w:t>rasmiy</w:t>
      </w:r>
      <w:proofErr w:type="spellEnd"/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2</w:t>
      </w:r>
      <w:r w:rsidRPr="003D31FD">
        <w:rPr>
          <w:color w:val="333399"/>
          <w:lang w:val="en-GB"/>
        </w:rPr>
        <w:t>2.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Publitsistik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uslubning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proofErr w:type="gramStart"/>
      <w:r w:rsidRPr="003D31FD">
        <w:rPr>
          <w:color w:val="333399"/>
          <w:lang w:val="en-GB"/>
        </w:rPr>
        <w:t>og`</w:t>
      </w:r>
      <w:proofErr w:type="gramEnd"/>
      <w:r w:rsidRPr="003D31FD">
        <w:rPr>
          <w:color w:val="333399"/>
          <w:lang w:val="en-GB"/>
        </w:rPr>
        <w:t>zaki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shakliga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nimalar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kiradi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r w:rsidRPr="003D31FD">
        <w:rPr>
          <w:color w:val="333399"/>
          <w:lang w:val="en-GB"/>
        </w:rPr>
        <w:t xml:space="preserve">radio            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gazeta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jurnal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 xml:space="preserve">. </w:t>
      </w:r>
      <w:proofErr w:type="spellStart"/>
      <w:r w:rsidRPr="003D31FD">
        <w:rPr>
          <w:color w:val="333399"/>
          <w:lang w:val="en-GB"/>
        </w:rPr>
        <w:t>televideniya</w:t>
      </w:r>
      <w:proofErr w:type="spellEnd"/>
      <w:r w:rsidRPr="003D31FD">
        <w:rPr>
          <w:color w:val="333399"/>
          <w:lang w:val="en-GB"/>
        </w:rPr>
        <w:t xml:space="preserve">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 xml:space="preserve">d. a </w:t>
      </w:r>
      <w:proofErr w:type="spellStart"/>
      <w:r w:rsidRPr="003D31FD">
        <w:rPr>
          <w:color w:val="333399"/>
          <w:lang w:val="en-GB"/>
        </w:rPr>
        <w:t>va</w:t>
      </w:r>
      <w:proofErr w:type="spellEnd"/>
      <w:r w:rsidRPr="003D31FD">
        <w:rPr>
          <w:color w:val="333399"/>
          <w:lang w:val="en-GB"/>
        </w:rPr>
        <w:t xml:space="preserve"> b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2</w:t>
      </w:r>
      <w:r w:rsidRPr="003D31FD">
        <w:rPr>
          <w:color w:val="333399"/>
          <w:lang w:val="en-GB"/>
        </w:rPr>
        <w:t>3.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Ilmiy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nimalar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kiradi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aniqlik</w:t>
      </w:r>
      <w:proofErr w:type="spellEnd"/>
      <w:r w:rsidRPr="003D31FD">
        <w:rPr>
          <w:color w:val="333399"/>
          <w:lang w:val="en-GB"/>
        </w:rPr>
        <w:t xml:space="preserve">                                      </w:t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izchillik</w:t>
      </w:r>
      <w:proofErr w:type="spellEnd"/>
      <w:r w:rsidRPr="003D31FD">
        <w:rPr>
          <w:color w:val="333399"/>
          <w:lang w:val="en-GB"/>
        </w:rPr>
        <w:t xml:space="preserve"> 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mantiqiylik</w:t>
      </w:r>
      <w:proofErr w:type="spellEnd"/>
      <w:r w:rsidRPr="003D31FD">
        <w:rPr>
          <w:color w:val="333399"/>
          <w:lang w:val="en-GB"/>
        </w:rPr>
        <w:t xml:space="preserve">                              </w:t>
      </w:r>
      <w:r w:rsidRPr="003D31FD">
        <w:rPr>
          <w:color w:val="333399"/>
          <w:lang w:val="en-GB"/>
        </w:rPr>
        <w:tab/>
        <w:t>d. A, B, C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2</w:t>
      </w:r>
      <w:r w:rsidRPr="003D31FD">
        <w:rPr>
          <w:color w:val="333399"/>
          <w:lang w:val="en-GB"/>
        </w:rPr>
        <w:t>4.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Rasmiy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uslubga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nimalar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kiradi</w:t>
      </w:r>
      <w:proofErr w:type="spellEnd"/>
      <w:r w:rsidRPr="003D31FD">
        <w:rPr>
          <w:color w:val="333399"/>
          <w:lang w:val="en-GB"/>
        </w:rPr>
        <w:t>?</w:t>
      </w:r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ariza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tilxat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ishonch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qog`ozi</w:t>
      </w:r>
      <w:proofErr w:type="spellEnd"/>
      <w:r w:rsidRPr="003D31FD">
        <w:rPr>
          <w:color w:val="333399"/>
          <w:lang w:val="en-GB"/>
        </w:rPr>
        <w:t xml:space="preserve">      </w:t>
      </w:r>
      <w:r w:rsidRPr="003D31FD">
        <w:rPr>
          <w:color w:val="333399"/>
          <w:lang w:val="en-GB"/>
        </w:rPr>
        <w:tab/>
        <w:t xml:space="preserve">c. </w:t>
      </w:r>
      <w:proofErr w:type="spellStart"/>
      <w:r w:rsidRPr="003D31FD">
        <w:rPr>
          <w:color w:val="333399"/>
          <w:lang w:val="en-GB"/>
        </w:rPr>
        <w:t>tushuntirish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xati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ariza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ma`lumotnoma</w:t>
      </w:r>
      <w:proofErr w:type="spellEnd"/>
      <w:r w:rsidRPr="003D31FD">
        <w:rPr>
          <w:color w:val="333399"/>
          <w:lang w:val="en-GB"/>
        </w:rPr>
        <w:t xml:space="preserve">, </w:t>
      </w:r>
      <w:proofErr w:type="spellStart"/>
      <w:r w:rsidRPr="003D31FD">
        <w:rPr>
          <w:color w:val="333399"/>
          <w:lang w:val="en-GB"/>
        </w:rPr>
        <w:t>dalolatnoma</w:t>
      </w:r>
      <w:proofErr w:type="spellEnd"/>
      <w:r w:rsidRPr="003D31FD">
        <w:rPr>
          <w:color w:val="333399"/>
          <w:lang w:val="en-GB"/>
        </w:rPr>
        <w:t xml:space="preserve">    </w:t>
      </w:r>
      <w:r w:rsidRPr="003D31FD">
        <w:rPr>
          <w:color w:val="333399"/>
          <w:lang w:val="en-GB"/>
        </w:rPr>
        <w:tab/>
        <w:t>d. A, B, C</w:t>
      </w: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  <w:r>
        <w:rPr>
          <w:color w:val="333399"/>
          <w:lang w:val="en-GB"/>
        </w:rPr>
        <w:t>2</w:t>
      </w:r>
      <w:r w:rsidRPr="003D31FD">
        <w:rPr>
          <w:color w:val="333399"/>
          <w:lang w:val="en-GB"/>
        </w:rPr>
        <w:t>5.</w:t>
      </w:r>
      <w:r w:rsidRPr="003D31FD">
        <w:rPr>
          <w:color w:val="333399"/>
          <w:lang w:val="en-US"/>
        </w:rPr>
        <w:t xml:space="preserve"> “</w:t>
      </w:r>
      <w:proofErr w:type="spellStart"/>
      <w:r w:rsidRPr="003D31FD">
        <w:rPr>
          <w:color w:val="333399"/>
          <w:lang w:val="en-GB"/>
        </w:rPr>
        <w:t>Yuzaga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keltirish</w:t>
      </w:r>
      <w:proofErr w:type="spellEnd"/>
      <w:r w:rsidRPr="003D31FD">
        <w:rPr>
          <w:color w:val="333399"/>
          <w:lang w:val="en-GB"/>
        </w:rPr>
        <w:t>”, “</w:t>
      </w:r>
      <w:proofErr w:type="spellStart"/>
      <w:r w:rsidRPr="003D31FD">
        <w:rPr>
          <w:color w:val="333399"/>
          <w:lang w:val="en-GB"/>
        </w:rPr>
        <w:t>yozuv</w:t>
      </w:r>
      <w:proofErr w:type="spellEnd"/>
      <w:r w:rsidRPr="003D31FD">
        <w:rPr>
          <w:color w:val="333399"/>
          <w:lang w:val="en-GB"/>
        </w:rPr>
        <w:t>”, “</w:t>
      </w:r>
      <w:proofErr w:type="spellStart"/>
      <w:r w:rsidRPr="003D31FD">
        <w:rPr>
          <w:color w:val="333399"/>
          <w:lang w:val="en-GB"/>
        </w:rPr>
        <w:t>ijod</w:t>
      </w:r>
      <w:proofErr w:type="spellEnd"/>
      <w:r w:rsidRPr="003D31FD">
        <w:rPr>
          <w:color w:val="333399"/>
          <w:lang w:val="en-GB"/>
        </w:rPr>
        <w:t xml:space="preserve">” </w:t>
      </w:r>
      <w:proofErr w:type="spellStart"/>
      <w:r w:rsidRPr="003D31FD">
        <w:rPr>
          <w:color w:val="333399"/>
          <w:lang w:val="en-GB"/>
        </w:rPr>
        <w:t>kabi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ma`nolarni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bildiruvchi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ijodiy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mehnat</w:t>
      </w:r>
      <w:proofErr w:type="spellEnd"/>
      <w:r w:rsidRPr="003D31FD">
        <w:rPr>
          <w:color w:val="333399"/>
          <w:lang w:val="en-GB"/>
        </w:rPr>
        <w:t xml:space="preserve"> </w:t>
      </w:r>
      <w:proofErr w:type="spellStart"/>
      <w:r w:rsidRPr="003D31FD">
        <w:rPr>
          <w:color w:val="333399"/>
          <w:lang w:val="en-GB"/>
        </w:rPr>
        <w:t>turi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a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insho</w:t>
      </w:r>
      <w:proofErr w:type="spellEnd"/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</w:r>
      <w:proofErr w:type="spellStart"/>
      <w:r w:rsidRPr="003D31FD">
        <w:rPr>
          <w:color w:val="333399"/>
          <w:lang w:val="en-GB"/>
        </w:rPr>
        <w:t>c.diktant</w:t>
      </w:r>
      <w:proofErr w:type="spellEnd"/>
    </w:p>
    <w:p w:rsidR="00CA4447" w:rsidRPr="003D31FD" w:rsidRDefault="00CA4447" w:rsidP="000675DA">
      <w:pPr>
        <w:spacing w:after="0" w:line="20" w:lineRule="atLeast"/>
        <w:ind w:left="708"/>
        <w:rPr>
          <w:color w:val="333399"/>
          <w:lang w:val="en-GB"/>
        </w:rPr>
      </w:pPr>
      <w:proofErr w:type="gramStart"/>
      <w:r w:rsidRPr="003D31FD">
        <w:rPr>
          <w:color w:val="333399"/>
          <w:lang w:val="en-GB"/>
        </w:rPr>
        <w:t>b</w:t>
      </w:r>
      <w:proofErr w:type="gramEnd"/>
      <w:r w:rsidRPr="003D31FD">
        <w:rPr>
          <w:color w:val="333399"/>
          <w:lang w:val="en-GB"/>
        </w:rPr>
        <w:t>.</w:t>
      </w:r>
      <w:r w:rsidRPr="003D31FD">
        <w:rPr>
          <w:color w:val="333399"/>
          <w:lang w:val="en-US"/>
        </w:rPr>
        <w:t xml:space="preserve"> </w:t>
      </w:r>
      <w:proofErr w:type="spellStart"/>
      <w:r w:rsidRPr="003D31FD">
        <w:rPr>
          <w:color w:val="333399"/>
          <w:lang w:val="en-GB"/>
        </w:rPr>
        <w:t>bayon</w:t>
      </w:r>
      <w:proofErr w:type="spellEnd"/>
      <w:r w:rsidRPr="003D31FD">
        <w:rPr>
          <w:color w:val="333399"/>
          <w:lang w:val="en-GB"/>
        </w:rPr>
        <w:t xml:space="preserve">                                 </w:t>
      </w:r>
      <w:r w:rsidRPr="003D31FD">
        <w:rPr>
          <w:color w:val="333399"/>
          <w:lang w:val="en-GB"/>
        </w:rPr>
        <w:tab/>
      </w:r>
      <w:r w:rsidRPr="003D31FD">
        <w:rPr>
          <w:color w:val="333399"/>
          <w:lang w:val="en-GB"/>
        </w:rPr>
        <w:tab/>
        <w:t>d. A, B, C</w:t>
      </w: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rPr>
          <w:color w:val="333399"/>
          <w:lang w:val="en-GB"/>
        </w:rPr>
      </w:pPr>
    </w:p>
    <w:p w:rsidR="00CA4447" w:rsidRDefault="00CA4447" w:rsidP="000675DA">
      <w:pPr>
        <w:spacing w:after="0" w:line="20" w:lineRule="atLeast"/>
        <w:jc w:val="center"/>
        <w:rPr>
          <w:b/>
          <w:i/>
          <w:color w:val="333399"/>
          <w:sz w:val="40"/>
          <w:szCs w:val="40"/>
          <w:lang w:val="en-US"/>
        </w:rPr>
      </w:pPr>
      <w:r>
        <w:rPr>
          <w:b/>
          <w:i/>
          <w:color w:val="333399"/>
          <w:sz w:val="40"/>
          <w:szCs w:val="40"/>
          <w:lang w:val="en-US"/>
        </w:rPr>
        <w:t>9</w:t>
      </w:r>
      <w:r w:rsidRPr="0031081D">
        <w:rPr>
          <w:b/>
          <w:i/>
          <w:color w:val="333399"/>
          <w:sz w:val="40"/>
          <w:szCs w:val="40"/>
          <w:lang w:val="en-US"/>
        </w:rPr>
        <w:t xml:space="preserve">-sinflar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uchun</w:t>
      </w:r>
      <w:proofErr w:type="spell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ona</w:t>
      </w:r>
      <w:proofErr w:type="spell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tili</w:t>
      </w:r>
      <w:proofErr w:type="spellEnd"/>
      <w:r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b/>
          <w:i/>
          <w:color w:val="333399"/>
          <w:sz w:val="40"/>
          <w:szCs w:val="40"/>
          <w:lang w:val="en-US"/>
        </w:rPr>
        <w:t>va</w:t>
      </w:r>
      <w:proofErr w:type="spellEnd"/>
      <w:proofErr w:type="gramEnd"/>
      <w:r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>
        <w:rPr>
          <w:b/>
          <w:i/>
          <w:color w:val="333399"/>
          <w:sz w:val="40"/>
          <w:szCs w:val="40"/>
          <w:lang w:val="en-US"/>
        </w:rPr>
        <w:t>adabiyoti</w:t>
      </w:r>
      <w:proofErr w:type="spellEnd"/>
      <w:r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fanidan</w:t>
      </w:r>
      <w:proofErr w:type="spell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</w:p>
    <w:p w:rsidR="00CA4447" w:rsidRDefault="00CA4447" w:rsidP="000675DA">
      <w:pPr>
        <w:spacing w:after="0" w:line="20" w:lineRule="atLeast"/>
        <w:jc w:val="center"/>
        <w:rPr>
          <w:b/>
          <w:i/>
          <w:color w:val="333399"/>
          <w:sz w:val="40"/>
          <w:szCs w:val="40"/>
          <w:lang w:val="en-US"/>
        </w:rPr>
      </w:pPr>
      <w:proofErr w:type="gramStart"/>
      <w:r w:rsidRPr="0031081D">
        <w:rPr>
          <w:b/>
          <w:i/>
          <w:color w:val="333399"/>
          <w:sz w:val="40"/>
          <w:szCs w:val="40"/>
          <w:lang w:val="en-US"/>
        </w:rPr>
        <w:t>test</w:t>
      </w:r>
      <w:proofErr w:type="gram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savollariga</w:t>
      </w:r>
      <w:proofErr w:type="spell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  <w:proofErr w:type="spellStart"/>
      <w:r w:rsidRPr="0031081D">
        <w:rPr>
          <w:b/>
          <w:i/>
          <w:color w:val="333399"/>
          <w:sz w:val="40"/>
          <w:szCs w:val="40"/>
          <w:lang w:val="en-US"/>
        </w:rPr>
        <w:t>javob</w:t>
      </w:r>
      <w:proofErr w:type="spellEnd"/>
      <w:r w:rsidRPr="0031081D">
        <w:rPr>
          <w:b/>
          <w:i/>
          <w:color w:val="333399"/>
          <w:sz w:val="40"/>
          <w:szCs w:val="40"/>
          <w:lang w:val="en-US"/>
        </w:rPr>
        <w:t xml:space="preserve"> </w:t>
      </w:r>
    </w:p>
    <w:p w:rsidR="00CA4447" w:rsidRPr="0031081D" w:rsidRDefault="00CA4447" w:rsidP="000675DA">
      <w:pPr>
        <w:spacing w:after="0" w:line="20" w:lineRule="atLeast"/>
        <w:jc w:val="center"/>
        <w:rPr>
          <w:b/>
          <w:i/>
          <w:color w:val="333399"/>
          <w:sz w:val="40"/>
          <w:szCs w:val="40"/>
          <w:lang w:val="en-US"/>
        </w:rPr>
      </w:pPr>
      <w:r w:rsidRPr="0031081D">
        <w:rPr>
          <w:b/>
          <w:i/>
          <w:color w:val="333399"/>
          <w:sz w:val="40"/>
          <w:szCs w:val="40"/>
          <w:lang w:val="en-US"/>
        </w:rPr>
        <w:t>K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A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L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I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T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L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A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R</w:t>
      </w:r>
      <w:r>
        <w:rPr>
          <w:b/>
          <w:i/>
          <w:color w:val="333399"/>
          <w:sz w:val="40"/>
          <w:szCs w:val="40"/>
          <w:lang w:val="en-US"/>
        </w:rPr>
        <w:t xml:space="preserve"> </w:t>
      </w:r>
      <w:r w:rsidRPr="0031081D">
        <w:rPr>
          <w:b/>
          <w:i/>
          <w:color w:val="333399"/>
          <w:sz w:val="40"/>
          <w:szCs w:val="40"/>
          <w:lang w:val="en-US"/>
        </w:rPr>
        <w:t>I</w:t>
      </w:r>
    </w:p>
    <w:p w:rsidR="00CA4447" w:rsidRPr="00790168" w:rsidRDefault="00CA4447" w:rsidP="000675DA">
      <w:pPr>
        <w:spacing w:after="0" w:line="20" w:lineRule="atLeast"/>
        <w:rPr>
          <w:color w:val="333399"/>
          <w:lang w:val="en-US"/>
        </w:rPr>
      </w:pPr>
    </w:p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</w:p>
    <w:tbl>
      <w:tblPr>
        <w:tblStyle w:val="a3"/>
        <w:tblW w:w="0" w:type="auto"/>
        <w:tblLook w:val="01E0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  <w:gridCol w:w="966"/>
      </w:tblGrid>
      <w:tr w:rsidR="00CA4447" w:rsidRPr="003D31FD" w:rsidTr="00C8314F"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1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2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3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4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5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6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7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8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9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10</w:t>
            </w:r>
          </w:p>
        </w:tc>
      </w:tr>
      <w:tr w:rsidR="00CA4447" w:rsidRPr="003D31FD" w:rsidTr="00C8314F"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D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C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B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A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B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</w:rPr>
            </w:pPr>
            <w:r w:rsidRPr="003D31FD">
              <w:rPr>
                <w:color w:val="333399"/>
              </w:rPr>
              <w:t>B</w:t>
            </w:r>
          </w:p>
        </w:tc>
      </w:tr>
    </w:tbl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</w:p>
    <w:tbl>
      <w:tblPr>
        <w:tblStyle w:val="a3"/>
        <w:tblW w:w="0" w:type="auto"/>
        <w:tblLook w:val="01E0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6"/>
        <w:gridCol w:w="966"/>
      </w:tblGrid>
      <w:tr w:rsidR="00CA4447" w:rsidRPr="003D31FD" w:rsidTr="00C8314F"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1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2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3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4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5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6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7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8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9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10</w:t>
            </w:r>
          </w:p>
        </w:tc>
      </w:tr>
      <w:tr w:rsidR="00CA4447" w:rsidRPr="003D31FD" w:rsidTr="00C8314F"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C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D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  <w:tc>
          <w:tcPr>
            <w:tcW w:w="965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966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</w:tr>
    </w:tbl>
    <w:p w:rsidR="00CA4447" w:rsidRPr="003D31FD" w:rsidRDefault="00CA4447" w:rsidP="000675DA">
      <w:pPr>
        <w:spacing w:after="0" w:line="20" w:lineRule="atLeast"/>
        <w:rPr>
          <w:color w:val="333399"/>
          <w:lang w:val="en-GB"/>
        </w:rPr>
      </w:pPr>
    </w:p>
    <w:tbl>
      <w:tblPr>
        <w:tblStyle w:val="a3"/>
        <w:tblW w:w="0" w:type="auto"/>
        <w:tblLook w:val="01E0"/>
      </w:tblPr>
      <w:tblGrid>
        <w:gridCol w:w="1931"/>
        <w:gridCol w:w="1931"/>
        <w:gridCol w:w="1930"/>
        <w:gridCol w:w="1930"/>
        <w:gridCol w:w="1930"/>
      </w:tblGrid>
      <w:tr w:rsidR="00CA4447" w:rsidRPr="0031081D" w:rsidTr="00C8314F">
        <w:tc>
          <w:tcPr>
            <w:tcW w:w="1931" w:type="dxa"/>
          </w:tcPr>
          <w:p w:rsidR="00CA4447" w:rsidRPr="0031081D" w:rsidRDefault="00CA4447" w:rsidP="000675DA">
            <w:pPr>
              <w:spacing w:line="20" w:lineRule="atLeast"/>
              <w:jc w:val="center"/>
              <w:rPr>
                <w:color w:val="333399"/>
                <w:sz w:val="32"/>
                <w:szCs w:val="32"/>
                <w:lang w:val="en-US"/>
              </w:rPr>
            </w:pPr>
            <w:r w:rsidRPr="0031081D">
              <w:rPr>
                <w:color w:val="333399"/>
                <w:sz w:val="32"/>
                <w:szCs w:val="32"/>
                <w:lang w:val="en-US"/>
              </w:rPr>
              <w:t>21</w:t>
            </w:r>
          </w:p>
        </w:tc>
        <w:tc>
          <w:tcPr>
            <w:tcW w:w="1931" w:type="dxa"/>
          </w:tcPr>
          <w:p w:rsidR="00CA4447" w:rsidRPr="0031081D" w:rsidRDefault="00CA4447" w:rsidP="000675DA">
            <w:pPr>
              <w:spacing w:line="20" w:lineRule="atLeast"/>
              <w:jc w:val="center"/>
              <w:rPr>
                <w:color w:val="333399"/>
                <w:sz w:val="32"/>
                <w:szCs w:val="32"/>
                <w:lang w:val="en-US"/>
              </w:rPr>
            </w:pPr>
            <w:r w:rsidRPr="0031081D">
              <w:rPr>
                <w:color w:val="333399"/>
                <w:sz w:val="32"/>
                <w:szCs w:val="32"/>
                <w:lang w:val="en-US"/>
              </w:rPr>
              <w:t>22</w:t>
            </w:r>
          </w:p>
        </w:tc>
        <w:tc>
          <w:tcPr>
            <w:tcW w:w="1930" w:type="dxa"/>
          </w:tcPr>
          <w:p w:rsidR="00CA4447" w:rsidRPr="0031081D" w:rsidRDefault="00CA4447" w:rsidP="000675DA">
            <w:pPr>
              <w:spacing w:line="20" w:lineRule="atLeast"/>
              <w:jc w:val="center"/>
              <w:rPr>
                <w:color w:val="333399"/>
                <w:sz w:val="32"/>
                <w:szCs w:val="32"/>
                <w:lang w:val="en-US"/>
              </w:rPr>
            </w:pPr>
            <w:r w:rsidRPr="0031081D">
              <w:rPr>
                <w:color w:val="333399"/>
                <w:sz w:val="32"/>
                <w:szCs w:val="32"/>
                <w:lang w:val="en-US"/>
              </w:rPr>
              <w:t>23</w:t>
            </w:r>
          </w:p>
        </w:tc>
        <w:tc>
          <w:tcPr>
            <w:tcW w:w="1930" w:type="dxa"/>
          </w:tcPr>
          <w:p w:rsidR="00CA4447" w:rsidRPr="0031081D" w:rsidRDefault="00CA4447" w:rsidP="000675DA">
            <w:pPr>
              <w:spacing w:line="20" w:lineRule="atLeast"/>
              <w:jc w:val="center"/>
              <w:rPr>
                <w:color w:val="333399"/>
                <w:sz w:val="32"/>
                <w:szCs w:val="32"/>
                <w:lang w:val="en-US"/>
              </w:rPr>
            </w:pPr>
            <w:r w:rsidRPr="0031081D">
              <w:rPr>
                <w:color w:val="333399"/>
                <w:sz w:val="32"/>
                <w:szCs w:val="32"/>
                <w:lang w:val="en-US"/>
              </w:rPr>
              <w:t>24</w:t>
            </w:r>
          </w:p>
        </w:tc>
        <w:tc>
          <w:tcPr>
            <w:tcW w:w="1930" w:type="dxa"/>
          </w:tcPr>
          <w:p w:rsidR="00CA4447" w:rsidRPr="0031081D" w:rsidRDefault="00CA4447" w:rsidP="000675DA">
            <w:pPr>
              <w:spacing w:line="20" w:lineRule="atLeast"/>
              <w:jc w:val="center"/>
              <w:rPr>
                <w:color w:val="333399"/>
                <w:sz w:val="32"/>
                <w:szCs w:val="32"/>
                <w:lang w:val="en-US"/>
              </w:rPr>
            </w:pPr>
            <w:r w:rsidRPr="0031081D">
              <w:rPr>
                <w:color w:val="333399"/>
                <w:sz w:val="32"/>
                <w:szCs w:val="32"/>
                <w:lang w:val="en-US"/>
              </w:rPr>
              <w:t>25</w:t>
            </w:r>
          </w:p>
        </w:tc>
      </w:tr>
      <w:tr w:rsidR="00CA4447" w:rsidRPr="0031081D" w:rsidTr="00C8314F">
        <w:tc>
          <w:tcPr>
            <w:tcW w:w="1931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B</w:t>
            </w:r>
          </w:p>
        </w:tc>
        <w:tc>
          <w:tcPr>
            <w:tcW w:w="1931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D</w:t>
            </w:r>
          </w:p>
        </w:tc>
        <w:tc>
          <w:tcPr>
            <w:tcW w:w="1930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D</w:t>
            </w:r>
          </w:p>
        </w:tc>
        <w:tc>
          <w:tcPr>
            <w:tcW w:w="1930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D</w:t>
            </w:r>
          </w:p>
        </w:tc>
        <w:tc>
          <w:tcPr>
            <w:tcW w:w="1930" w:type="dxa"/>
          </w:tcPr>
          <w:p w:rsidR="00CA4447" w:rsidRPr="003D31FD" w:rsidRDefault="00CA4447" w:rsidP="000675DA">
            <w:pPr>
              <w:spacing w:line="20" w:lineRule="atLeast"/>
              <w:jc w:val="center"/>
              <w:rPr>
                <w:color w:val="333399"/>
                <w:lang w:val="en-GB"/>
              </w:rPr>
            </w:pPr>
            <w:r w:rsidRPr="003D31FD">
              <w:rPr>
                <w:color w:val="333399"/>
                <w:lang w:val="en-GB"/>
              </w:rPr>
              <w:t>A</w:t>
            </w:r>
          </w:p>
        </w:tc>
      </w:tr>
    </w:tbl>
    <w:p w:rsidR="00CA4447" w:rsidRPr="003D31FD" w:rsidRDefault="00CA4447" w:rsidP="000675DA">
      <w:pPr>
        <w:spacing w:after="0" w:line="20" w:lineRule="atLeast"/>
        <w:rPr>
          <w:lang w:val="en-GB"/>
        </w:rPr>
      </w:pPr>
    </w:p>
    <w:p w:rsidR="00ED2235" w:rsidRDefault="00ED2235" w:rsidP="000675DA">
      <w:pPr>
        <w:spacing w:after="0" w:line="20" w:lineRule="atLeast"/>
      </w:pPr>
    </w:p>
    <w:sectPr w:rsidR="00ED2235" w:rsidSect="0031081D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447"/>
    <w:rsid w:val="000675DA"/>
    <w:rsid w:val="00CA4447"/>
    <w:rsid w:val="00E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3</cp:revision>
  <dcterms:created xsi:type="dcterms:W3CDTF">2013-04-27T06:18:00Z</dcterms:created>
  <dcterms:modified xsi:type="dcterms:W3CDTF">2013-04-27T06:19:00Z</dcterms:modified>
</cp:coreProperties>
</file>